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54" w:rsidRPr="001F2F38" w:rsidRDefault="002D0F54" w:rsidP="001F2F38">
      <w:pPr>
        <w:jc w:val="center"/>
        <w:rPr>
          <w:b/>
          <w:bCs/>
          <w:i/>
          <w:iCs/>
          <w:kern w:val="24"/>
        </w:rPr>
      </w:pPr>
      <w:r w:rsidRPr="001F2F38">
        <w:rPr>
          <w:b/>
          <w:bCs/>
          <w:i/>
          <w:iCs/>
          <w:kern w:val="24"/>
        </w:rPr>
        <w:t>Методические рекомендации по реализации образовательной программы</w:t>
      </w:r>
    </w:p>
    <w:p w:rsidR="002D0F54" w:rsidRPr="001F2F38" w:rsidRDefault="002D0F54" w:rsidP="001F2F38">
      <w:pPr>
        <w:jc w:val="center"/>
        <w:rPr>
          <w:b/>
          <w:bCs/>
          <w:i/>
          <w:iCs/>
          <w:kern w:val="24"/>
        </w:rPr>
      </w:pPr>
      <w:r w:rsidRPr="001F2F38">
        <w:rPr>
          <w:b/>
          <w:bCs/>
          <w:i/>
          <w:iCs/>
          <w:kern w:val="24"/>
        </w:rPr>
        <w:t>дошкольного образования  в соответствии с ФГОС ДО</w:t>
      </w:r>
    </w:p>
    <w:p w:rsidR="002D0F54" w:rsidRPr="001F2F38" w:rsidRDefault="002D0F54" w:rsidP="001F2F38">
      <w:pPr>
        <w:rPr>
          <w:b/>
          <w:bCs/>
          <w:i/>
          <w:iCs/>
          <w:kern w:val="24"/>
        </w:rPr>
      </w:pP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b/>
          <w:bCs/>
          <w:i/>
          <w:iCs/>
          <w:kern w:val="24"/>
        </w:rPr>
        <w:t xml:space="preserve"> 1. Непосредственно образовательная  деятельность  в дошкольном учреждении</w:t>
      </w:r>
      <w:r w:rsidRPr="001F2F38">
        <w:rPr>
          <w:bCs/>
          <w:iCs/>
          <w:kern w:val="24"/>
        </w:rPr>
        <w:t xml:space="preserve">  </w:t>
      </w:r>
      <w:r w:rsidRPr="001F2F38">
        <w:rPr>
          <w:bCs/>
          <w:color w:val="000000"/>
          <w:kern w:val="24"/>
        </w:rPr>
        <w:t>реализуется через</w:t>
      </w:r>
      <w:r w:rsidRPr="001F2F38">
        <w:rPr>
          <w:bCs/>
          <w:iCs/>
          <w:color w:val="000000"/>
          <w:kern w:val="24"/>
        </w:rPr>
        <w:t xml:space="preserve"> организацию различных видов детской деятельности или их интеграцию с использованием разнообразных форм и методов работы,</w:t>
      </w:r>
      <w:r w:rsidRPr="001F2F38">
        <w:rPr>
          <w:color w:val="000000"/>
          <w:kern w:val="24"/>
        </w:rPr>
        <w:t xml:space="preserve"> 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 Согласно теории Л.С. Выготского и его последователей, процессы воспитания и обучения не сами по себе непосредственно развивают ребенка, а лишь тогда, когда они имеют </w:t>
      </w:r>
      <w:r w:rsidRPr="001F2F38">
        <w:rPr>
          <w:bCs/>
          <w:color w:val="000000"/>
          <w:kern w:val="24"/>
        </w:rPr>
        <w:t xml:space="preserve">деятельностные формы </w:t>
      </w:r>
      <w:r w:rsidRPr="001F2F38">
        <w:rPr>
          <w:color w:val="000000"/>
          <w:kern w:val="24"/>
        </w:rPr>
        <w:t xml:space="preserve">и </w:t>
      </w:r>
      <w:r w:rsidRPr="001F2F38">
        <w:rPr>
          <w:bCs/>
          <w:color w:val="000000"/>
          <w:kern w:val="24"/>
        </w:rPr>
        <w:t xml:space="preserve">обладают соответствующим содержанием. Согласно ФГОС ДО,  </w:t>
      </w:r>
      <w:r w:rsidRPr="001F2F38">
        <w:rPr>
          <w:color w:val="000000"/>
          <w:kern w:val="24"/>
        </w:rPr>
        <w:t xml:space="preserve">приемлемыми формами практики для ребенка дошкольного возраста являются: </w:t>
      </w:r>
    </w:p>
    <w:p w:rsidR="002D0F54" w:rsidRPr="001F2F38" w:rsidRDefault="002D0F54" w:rsidP="001F2F38">
      <w:pPr>
        <w:rPr>
          <w:i/>
          <w:color w:val="000000"/>
          <w:kern w:val="24"/>
        </w:rPr>
      </w:pPr>
      <w:r w:rsidRPr="001F2F38">
        <w:rPr>
          <w:i/>
          <w:color w:val="000000"/>
          <w:kern w:val="24"/>
        </w:rPr>
        <w:t>в раннем возрасте ( 1год-3 года)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 xml:space="preserve">- </w:t>
      </w:r>
      <w:r w:rsidRPr="001F2F38">
        <w:rPr>
          <w:bCs/>
          <w:color w:val="000000"/>
          <w:kern w:val="24"/>
        </w:rPr>
        <w:t>предметная деятельность и игры</w:t>
      </w:r>
      <w:r w:rsidRPr="001F2F38">
        <w:rPr>
          <w:color w:val="000000"/>
          <w:kern w:val="24"/>
        </w:rPr>
        <w:t xml:space="preserve"> с составными и динамическими </w:t>
      </w:r>
      <w:r w:rsidRPr="001F2F38">
        <w:rPr>
          <w:bCs/>
          <w:color w:val="000000"/>
          <w:kern w:val="24"/>
        </w:rPr>
        <w:t>игрушками;</w:t>
      </w:r>
      <w:r w:rsidRPr="001F2F38">
        <w:rPr>
          <w:color w:val="000000"/>
          <w:kern w:val="24"/>
        </w:rPr>
        <w:t xml:space="preserve">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экспериментирование с материалами и веществами</w:t>
      </w:r>
      <w:r w:rsidRPr="001F2F38">
        <w:rPr>
          <w:color w:val="000000"/>
          <w:kern w:val="24"/>
        </w:rPr>
        <w:t xml:space="preserve"> (песок, вода, тесто и пр.);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общение со взрослым и сверстниками;</w:t>
      </w:r>
      <w:r w:rsidRPr="001F2F38">
        <w:rPr>
          <w:bCs/>
          <w:color w:val="000000"/>
          <w:kern w:val="24"/>
        </w:rPr>
        <w:br/>
        <w:t xml:space="preserve">- совместные игры со сверстниками под руководством взрослого; </w:t>
      </w:r>
      <w:r w:rsidRPr="001F2F38">
        <w:rPr>
          <w:bCs/>
          <w:color w:val="000000"/>
          <w:kern w:val="24"/>
        </w:rPr>
        <w:br/>
        <w:t>- самообслуживание и действия с бытовыми предметами-орудиями</w:t>
      </w:r>
      <w:r w:rsidRPr="001F2F38">
        <w:rPr>
          <w:color w:val="000000"/>
          <w:kern w:val="24"/>
        </w:rPr>
        <w:t xml:space="preserve"> (ложка, совок, лопатка и пр.);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восприятие смысла музыки, сказок, стихов;</w:t>
      </w:r>
      <w:r w:rsidRPr="001F2F38">
        <w:rPr>
          <w:bCs/>
          <w:color w:val="000000"/>
          <w:kern w:val="24"/>
        </w:rPr>
        <w:br/>
        <w:t>- рассматривание картинок, двигательная активность;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i/>
          <w:color w:val="000000"/>
          <w:kern w:val="24"/>
        </w:rPr>
        <w:t xml:space="preserve">для детей дошкольного возраста (3 года - 8 лет)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игровая,</w:t>
      </w:r>
      <w:r w:rsidRPr="001F2F38">
        <w:rPr>
          <w:color w:val="000000"/>
          <w:kern w:val="24"/>
        </w:rPr>
        <w:t xml:space="preserve"> включая сюжетно-ролевую игру, игру с правилами и другие виды игры,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коммуникативная</w:t>
      </w:r>
      <w:r w:rsidRPr="001F2F38">
        <w:rPr>
          <w:color w:val="000000"/>
          <w:kern w:val="24"/>
        </w:rPr>
        <w:t xml:space="preserve"> (общение и взаимодействие со взрослыми и сверстниками),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познавательно-исследовательская</w:t>
      </w:r>
      <w:r w:rsidRPr="001F2F38">
        <w:rPr>
          <w:color w:val="000000"/>
          <w:kern w:val="24"/>
        </w:rPr>
        <w:t xml:space="preserve"> (исследования объектов окружающего мира и экспериментирования с ними),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восприятие художественной литературы и фольклора</w:t>
      </w:r>
      <w:r w:rsidRPr="001F2F38">
        <w:rPr>
          <w:color w:val="000000"/>
          <w:kern w:val="24"/>
        </w:rPr>
        <w:t xml:space="preserve">,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самообслуживание и элементарный бытовой труд</w:t>
      </w:r>
      <w:r w:rsidRPr="001F2F38">
        <w:rPr>
          <w:color w:val="000000"/>
          <w:kern w:val="24"/>
        </w:rPr>
        <w:t xml:space="preserve"> (в помещении и на улице),</w:t>
      </w:r>
      <w:r w:rsidRPr="001F2F38">
        <w:rPr>
          <w:color w:val="000000"/>
          <w:kern w:val="24"/>
        </w:rPr>
        <w:br/>
        <w:t xml:space="preserve">-  </w:t>
      </w:r>
      <w:r w:rsidRPr="001F2F38">
        <w:rPr>
          <w:bCs/>
          <w:color w:val="000000"/>
          <w:kern w:val="24"/>
        </w:rPr>
        <w:t>конструирование</w:t>
      </w:r>
      <w:r w:rsidRPr="001F2F38">
        <w:rPr>
          <w:color w:val="000000"/>
          <w:kern w:val="24"/>
        </w:rPr>
        <w:t xml:space="preserve"> из разного материала, включая конструкторы, модули, бумагу, природный и иной материал,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изобразительная</w:t>
      </w:r>
      <w:r w:rsidRPr="001F2F38">
        <w:rPr>
          <w:color w:val="000000"/>
          <w:kern w:val="24"/>
        </w:rPr>
        <w:t xml:space="preserve"> (рисование, лепка, аппликация), 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музыкальная</w:t>
      </w:r>
      <w:r w:rsidRPr="001F2F38">
        <w:rPr>
          <w:color w:val="000000"/>
          <w:kern w:val="24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инструментах)),</w:t>
      </w:r>
      <w:r w:rsidRPr="001F2F38">
        <w:rPr>
          <w:color w:val="000000"/>
          <w:kern w:val="24"/>
        </w:rPr>
        <w:br/>
        <w:t xml:space="preserve">- </w:t>
      </w:r>
      <w:r w:rsidRPr="001F2F38">
        <w:rPr>
          <w:bCs/>
          <w:color w:val="000000"/>
          <w:kern w:val="24"/>
        </w:rPr>
        <w:t>двигательная</w:t>
      </w:r>
      <w:r w:rsidRPr="001F2F38">
        <w:rPr>
          <w:color w:val="000000"/>
          <w:kern w:val="24"/>
        </w:rPr>
        <w:t xml:space="preserve"> (овладение основными движениями) формы активности </w:t>
      </w:r>
      <w:r w:rsidRPr="001F2F38">
        <w:rPr>
          <w:color w:val="000000"/>
          <w:kern w:val="24"/>
        </w:rPr>
        <w:br/>
        <w:t>ребенка.</w:t>
      </w:r>
    </w:p>
    <w:p w:rsidR="002D0F54" w:rsidRPr="001F2F38" w:rsidRDefault="002D0F54" w:rsidP="001F2F38">
      <w:pPr>
        <w:rPr>
          <w:bCs/>
          <w:kern w:val="24"/>
        </w:rPr>
      </w:pPr>
      <w:r w:rsidRPr="001F2F38">
        <w:rPr>
          <w:b/>
          <w:kern w:val="24"/>
        </w:rPr>
        <w:t>2.</w:t>
      </w:r>
      <w:r w:rsidRPr="001F2F38">
        <w:rPr>
          <w:b/>
          <w:i/>
          <w:kern w:val="24"/>
        </w:rPr>
        <w:t xml:space="preserve">Воспитателю необходимо выделить  сущностные признаки совместной деятельности взрослых и детей,  следовать им и соблюдать их: </w:t>
      </w:r>
      <w:r w:rsidRPr="001F2F38">
        <w:rPr>
          <w:bCs/>
          <w:kern w:val="24"/>
        </w:rPr>
        <w:t>наличие партнерской позиции взрослого и партнерской формы организации</w:t>
      </w:r>
      <w:r w:rsidRPr="001F2F38">
        <w:rPr>
          <w:kern w:val="24"/>
        </w:rPr>
        <w:t xml:space="preserve"> НОД(сотрудничество взрослого и детей, возможность свободного размещения, перемещения и общения детей).</w:t>
      </w:r>
      <w:r w:rsidRPr="001F2F38">
        <w:rPr>
          <w:b/>
          <w:i/>
          <w:kern w:val="24"/>
        </w:rPr>
        <w:t xml:space="preserve"> </w:t>
      </w:r>
      <w:r w:rsidRPr="001F2F38">
        <w:rPr>
          <w:kern w:val="24"/>
        </w:rPr>
        <w:t xml:space="preserve">Воспитатель, основываясь </w:t>
      </w:r>
      <w:r w:rsidRPr="001F2F38">
        <w:rPr>
          <w:bCs/>
          <w:kern w:val="24"/>
        </w:rPr>
        <w:t>на интересах и игре детей</w:t>
      </w:r>
      <w:r w:rsidRPr="001F2F38">
        <w:rPr>
          <w:kern w:val="24"/>
        </w:rPr>
        <w:t xml:space="preserve">, предлагает им </w:t>
      </w:r>
      <w:r w:rsidRPr="001F2F38">
        <w:rPr>
          <w:bCs/>
          <w:kern w:val="24"/>
        </w:rPr>
        <w:t>виды деятельности, которые стимулируют их познавательную деятельность.</w:t>
      </w:r>
      <w:r w:rsidRPr="001F2F38">
        <w:rPr>
          <w:bCs/>
          <w:kern w:val="24"/>
        </w:rPr>
        <w:br/>
        <w:t xml:space="preserve">      </w:t>
      </w:r>
      <w:r w:rsidRPr="001F2F38">
        <w:rPr>
          <w:kern w:val="24"/>
        </w:rPr>
        <w:t xml:space="preserve">Предоставляя детям возможность прямого контакта с людьми, материалами и реальным жизненным опытом, воспитатель </w:t>
      </w:r>
      <w:r w:rsidRPr="001F2F38">
        <w:rPr>
          <w:bCs/>
          <w:kern w:val="24"/>
        </w:rPr>
        <w:t xml:space="preserve">стимулирует интеллектуальное развитие ребенка. </w:t>
      </w:r>
    </w:p>
    <w:p w:rsidR="002D0F54" w:rsidRPr="001F2F38" w:rsidRDefault="002D0F54" w:rsidP="001F2F38">
      <w:pPr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Понятие партнера:</w:t>
      </w:r>
    </w:p>
    <w:p w:rsidR="002D0F54" w:rsidRPr="001F2F38" w:rsidRDefault="002D0F54" w:rsidP="001F2F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Cs/>
          <w:kern w:val="24"/>
          <w:sz w:val="24"/>
          <w:szCs w:val="24"/>
        </w:rPr>
        <w:t xml:space="preserve">Партнер всегда равноправный участник дела и как таковой связан  с другими взаимным уважением; </w:t>
      </w:r>
    </w:p>
    <w:p w:rsidR="002D0F54" w:rsidRPr="001F2F38" w:rsidRDefault="002D0F54" w:rsidP="001F2F38">
      <w:pPr>
        <w:ind w:left="360"/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Позиция взрослого в пространстве группы:</w:t>
      </w:r>
    </w:p>
    <w:p w:rsidR="002D0F54" w:rsidRPr="001F2F38" w:rsidRDefault="002D0F54" w:rsidP="001F2F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Cs/>
          <w:kern w:val="24"/>
          <w:sz w:val="24"/>
          <w:szCs w:val="24"/>
        </w:rPr>
        <w:t>Взрослый - партнер, рядом с детьми (вместе), в едином пространстве(например, сидящий в кругу  с детьми за общим столом).</w:t>
      </w:r>
    </w:p>
    <w:p w:rsidR="002D0F54" w:rsidRPr="001F2F38" w:rsidRDefault="002D0F54" w:rsidP="001F2F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Cs/>
          <w:kern w:val="24"/>
          <w:sz w:val="24"/>
          <w:szCs w:val="24"/>
        </w:rPr>
        <w:t>Позиция взрослого динамична (может со своей работой пересесть, если видит, что кто-то в нем нуждается); при этом, все дети  в поле зрения воспитателя и друг друга.</w:t>
      </w:r>
    </w:p>
    <w:p w:rsidR="002D0F54" w:rsidRPr="001F2F38" w:rsidRDefault="002D0F54" w:rsidP="001F2F38">
      <w:pPr>
        <w:ind w:left="360"/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Организация пространства:</w:t>
      </w:r>
    </w:p>
    <w:p w:rsidR="002D0F54" w:rsidRPr="001F2F38" w:rsidRDefault="002D0F54" w:rsidP="001F2F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Cs/>
          <w:kern w:val="24"/>
          <w:sz w:val="24"/>
          <w:szCs w:val="24"/>
        </w:rPr>
        <w:t>Максимальное приближение к  ситуации «круглого стола», приглашающего к равному участию в работе, обсуждении, исследовании.</w:t>
      </w:r>
    </w:p>
    <w:p w:rsidR="002D0F54" w:rsidRPr="001F2F38" w:rsidRDefault="002D0F54" w:rsidP="001F2F38">
      <w:pPr>
        <w:ind w:left="360"/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Степень свободы:</w:t>
      </w:r>
    </w:p>
    <w:p w:rsidR="002D0F54" w:rsidRPr="001F2F38" w:rsidRDefault="002D0F54" w:rsidP="001F2F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kern w:val="24"/>
          <w:sz w:val="24"/>
          <w:szCs w:val="24"/>
        </w:rPr>
        <w:t>Свободное размещение детей и перемещение в процессе деятельности.</w:t>
      </w:r>
    </w:p>
    <w:p w:rsidR="002D0F54" w:rsidRPr="001F2F38" w:rsidRDefault="002D0F54" w:rsidP="001F2F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kern w:val="24"/>
          <w:sz w:val="24"/>
          <w:szCs w:val="24"/>
        </w:rPr>
        <w:t>Разрешено свободное общение(рабочий гул).</w:t>
      </w:r>
    </w:p>
    <w:p w:rsidR="002D0F54" w:rsidRPr="001F2F38" w:rsidRDefault="002D0F54" w:rsidP="001F2F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kern w:val="24"/>
          <w:sz w:val="24"/>
          <w:szCs w:val="24"/>
        </w:rPr>
        <w:t>Дети могут обсуждать работу, задавать друг другу вопросы и т.д.</w:t>
      </w:r>
    </w:p>
    <w:p w:rsidR="002D0F54" w:rsidRPr="001F2F38" w:rsidRDefault="002D0F54" w:rsidP="001F2F38">
      <w:pPr>
        <w:rPr>
          <w:b/>
          <w:i/>
          <w:kern w:val="24"/>
        </w:rPr>
      </w:pPr>
      <w:r w:rsidRPr="001F2F38">
        <w:rPr>
          <w:b/>
          <w:i/>
          <w:kern w:val="24"/>
        </w:rPr>
        <w:t xml:space="preserve">    «Чреватость» позиции воспитателя:</w:t>
      </w:r>
    </w:p>
    <w:p w:rsidR="002D0F54" w:rsidRPr="001F2F38" w:rsidRDefault="002D0F54" w:rsidP="001F2F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kern w:val="24"/>
          <w:sz w:val="24"/>
          <w:szCs w:val="24"/>
        </w:rPr>
        <w:t>Способствует развитию у ребенка активности, самостоятельности, умения принять решение, пробовать делать что-то, не боясь, что  получится неправильно, вызывает стремление к достижению, благоприятствует эмоциональному комфорту.</w:t>
      </w:r>
    </w:p>
    <w:p w:rsidR="002D0F54" w:rsidRPr="001F2F38" w:rsidRDefault="002D0F54" w:rsidP="001F2F38">
      <w:pPr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3. Организация взаимодействия детей  и взрослых в группе</w:t>
      </w:r>
    </w:p>
    <w:p w:rsidR="002D0F54" w:rsidRPr="001F2F38" w:rsidRDefault="002D0F54" w:rsidP="001F2F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 xml:space="preserve">Тематические игровые центры </w:t>
      </w:r>
      <w:r w:rsidRPr="001F2F38">
        <w:rPr>
          <w:rFonts w:ascii="Times New Roman" w:hAnsi="Times New Roman"/>
          <w:kern w:val="24"/>
          <w:sz w:val="24"/>
          <w:szCs w:val="24"/>
        </w:rPr>
        <w:t xml:space="preserve">дают детям возможность самостоятельного выбора материалов и, соответственно, области познания. 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 xml:space="preserve">Различные темы, масштабные задания (проекты) </w:t>
      </w:r>
      <w:r w:rsidRPr="001F2F38">
        <w:rPr>
          <w:rFonts w:ascii="Times New Roman" w:hAnsi="Times New Roman"/>
          <w:kern w:val="24"/>
          <w:sz w:val="24"/>
          <w:szCs w:val="24"/>
        </w:rPr>
        <w:t xml:space="preserve">также должны учитывать интересы детей  и могут быть связаны с определенными центрами. 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 xml:space="preserve">Интерьер группы </w:t>
      </w:r>
      <w:r w:rsidRPr="001F2F38">
        <w:rPr>
          <w:rFonts w:ascii="Times New Roman" w:hAnsi="Times New Roman"/>
          <w:kern w:val="24"/>
          <w:sz w:val="24"/>
          <w:szCs w:val="24"/>
        </w:rPr>
        <w:t>должен</w:t>
      </w:r>
      <w:r w:rsidRPr="001F2F38">
        <w:rPr>
          <w:rFonts w:ascii="Times New Roman" w:hAnsi="Times New Roman"/>
          <w:iCs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kern w:val="24"/>
          <w:sz w:val="24"/>
          <w:szCs w:val="24"/>
        </w:rPr>
        <w:t>быть организован таким образом, чтобы детям был предоставлен достаточно широкий выбор центров и материалов.</w:t>
      </w:r>
    </w:p>
    <w:p w:rsidR="002D0F54" w:rsidRPr="001F2F38" w:rsidRDefault="002D0F54" w:rsidP="001F2F38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kern w:val="24"/>
          <w:sz w:val="24"/>
          <w:szCs w:val="24"/>
        </w:rPr>
      </w:pP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>В обстановке, ориентированной на ребенка</w:t>
      </w:r>
      <w:r w:rsidRPr="001F2F38">
        <w:rPr>
          <w:rFonts w:ascii="Times New Roman" w:hAnsi="Times New Roman"/>
          <w:kern w:val="24"/>
          <w:sz w:val="24"/>
          <w:szCs w:val="24"/>
        </w:rPr>
        <w:t>, дети:</w:t>
      </w:r>
      <w:r w:rsidRPr="001F2F38">
        <w:rPr>
          <w:rFonts w:ascii="Times New Roman" w:hAnsi="Times New Roman"/>
          <w:kern w:val="24"/>
          <w:sz w:val="24"/>
          <w:szCs w:val="24"/>
        </w:rPr>
        <w:br/>
        <w:t>•  делают выбор;</w:t>
      </w:r>
      <w:r w:rsidRPr="001F2F38">
        <w:rPr>
          <w:rFonts w:ascii="Times New Roman" w:hAnsi="Times New Roman"/>
          <w:kern w:val="24"/>
          <w:sz w:val="24"/>
          <w:szCs w:val="24"/>
        </w:rPr>
        <w:br/>
        <w:t>•  активно играют;</w:t>
      </w:r>
      <w:r w:rsidRPr="001F2F38">
        <w:rPr>
          <w:rFonts w:ascii="Times New Roman" w:hAnsi="Times New Roman"/>
          <w:kern w:val="24"/>
          <w:sz w:val="24"/>
          <w:szCs w:val="24"/>
        </w:rPr>
        <w:br/>
        <w:t>•  используют материалы, которым можно найти более чем одно применение;</w:t>
      </w:r>
      <w:r w:rsidRPr="001F2F38">
        <w:rPr>
          <w:rFonts w:ascii="Times New Roman" w:hAnsi="Times New Roman"/>
          <w:kern w:val="24"/>
          <w:sz w:val="24"/>
          <w:szCs w:val="24"/>
        </w:rPr>
        <w:br/>
        <w:t>•   работают все вместе и заботятся друг о друге;</w:t>
      </w:r>
      <w:r w:rsidRPr="001F2F38">
        <w:rPr>
          <w:rFonts w:ascii="Times New Roman" w:hAnsi="Times New Roman"/>
          <w:kern w:val="24"/>
          <w:sz w:val="24"/>
          <w:szCs w:val="24"/>
        </w:rPr>
        <w:br/>
        <w:t>•   отвечают за свои поступки.</w:t>
      </w:r>
    </w:p>
    <w:p w:rsidR="002D0F54" w:rsidRPr="001F2F38" w:rsidRDefault="002D0F54" w:rsidP="001F2F38">
      <w:pPr>
        <w:rPr>
          <w:kern w:val="24"/>
        </w:rPr>
      </w:pPr>
      <w:r w:rsidRPr="001F2F38">
        <w:rPr>
          <w:kern w:val="24"/>
        </w:rPr>
        <w:t xml:space="preserve">       Между воспитателями и детьми должно быть взаимное уважение. Уважение является необходимым элементом в том сообществе, которым является группа детского сада. </w:t>
      </w:r>
      <w:r w:rsidRPr="001F2F38">
        <w:rPr>
          <w:kern w:val="24"/>
        </w:rPr>
        <w:br/>
        <w:t xml:space="preserve">       Воспитатели подают пример взаимопонимания, уважения и заботы друг о друге, которых они ждут от детей. Степень уважения, которое дети ощущают со стороны других людей, представляет собой ключевой фактор развития у них самоуважения. А самоуважение, в свою очередь, закладывает прочные основы позитивных взаимоотношений с другими детьми.</w:t>
      </w:r>
    </w:p>
    <w:p w:rsidR="002D0F54" w:rsidRPr="001F2F38" w:rsidRDefault="002D0F54" w:rsidP="001F2F38">
      <w:pPr>
        <w:rPr>
          <w:kern w:val="24"/>
        </w:rPr>
      </w:pPr>
      <w:r w:rsidRPr="001F2F38">
        <w:rPr>
          <w:b/>
          <w:bCs/>
          <w:i/>
          <w:kern w:val="24"/>
        </w:rPr>
        <w:t>Как продемонстрировать детям свое уважение</w:t>
      </w:r>
      <w:r w:rsidRPr="001F2F38">
        <w:rPr>
          <w:kern w:val="24"/>
        </w:rPr>
        <w:t>:</w:t>
      </w:r>
      <w:r w:rsidRPr="001F2F38">
        <w:rPr>
          <w:kern w:val="24"/>
        </w:rPr>
        <w:br/>
        <w:t>• Всегда называйте детей по имени.</w:t>
      </w:r>
      <w:r w:rsidRPr="001F2F38">
        <w:rPr>
          <w:kern w:val="24"/>
        </w:rPr>
        <w:br/>
        <w:t>• Говорите индивидуально с каждым ребенком так часто, как это только возможно.</w:t>
      </w:r>
      <w:r w:rsidRPr="001F2F38">
        <w:rPr>
          <w:kern w:val="24"/>
        </w:rPr>
        <w:br/>
        <w:t>• При разговоре находитесь на одном уровне с ребенком: опускайтесь на корточки или садитесь на низкий стул.</w:t>
      </w:r>
      <w:r w:rsidRPr="001F2F38">
        <w:rPr>
          <w:kern w:val="24"/>
        </w:rPr>
        <w:br/>
        <w:t>• Слушайте, что говорит вам ребенок, и отвечайте ему.</w:t>
      </w:r>
      <w:r w:rsidRPr="001F2F38">
        <w:rPr>
          <w:kern w:val="24"/>
        </w:rPr>
        <w:br/>
        <w:t>• Если вы пообещали детям, что вы что-то сделаете для них позднее, не забудьте сделать это.</w:t>
      </w:r>
      <w:r w:rsidRPr="001F2F38">
        <w:rPr>
          <w:kern w:val="24"/>
        </w:rPr>
        <w:br/>
        <w:t>• Выражайте искреннее восхищение результатами работы детей.</w:t>
      </w:r>
      <w:r w:rsidRPr="001F2F38">
        <w:rPr>
          <w:kern w:val="24"/>
        </w:rPr>
        <w:br/>
        <w:t>• Дайте детям возможность рассказывать другим о своей работе и своих интересах.</w:t>
      </w:r>
      <w:r w:rsidRPr="001F2F38">
        <w:rPr>
          <w:kern w:val="24"/>
        </w:rPr>
        <w:br/>
        <w:t>• Используйте идеи и предложения детей и благодарите их за помощь</w:t>
      </w:r>
    </w:p>
    <w:p w:rsidR="002D0F54" w:rsidRPr="001F2F38" w:rsidRDefault="002D0F54" w:rsidP="001F2F38">
      <w:pPr>
        <w:rPr>
          <w:b/>
          <w:bCs/>
          <w:kern w:val="24"/>
        </w:rPr>
      </w:pPr>
      <w:r w:rsidRPr="001F2F38">
        <w:rPr>
          <w:kern w:val="24"/>
        </w:rPr>
        <w:t xml:space="preserve">     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воспитателя.</w:t>
      </w:r>
      <w:r w:rsidRPr="001F2F38">
        <w:rPr>
          <w:kern w:val="24"/>
        </w:rPr>
        <w:br/>
        <w:t xml:space="preserve">      Партнерская позиция воспитателя предполагает принятие демократического стиля отношений, а не авторитарного, сопряженного с учительской позицией. Организация непосредственно образовательной деятельности в партнерской форме требует от взрослого стиля поведения, который может быть выражен девизом: </w:t>
      </w:r>
      <w:r w:rsidRPr="001F2F38">
        <w:rPr>
          <w:b/>
          <w:bCs/>
          <w:kern w:val="24"/>
        </w:rPr>
        <w:t>«Мы включены в деятельность, не связаны обязательными отношениями, а только желанием и обоюдным договором: мы все хотим делать это».</w:t>
      </w:r>
    </w:p>
    <w:p w:rsidR="002D0F54" w:rsidRPr="001F2F38" w:rsidRDefault="002D0F54" w:rsidP="001F2F38">
      <w:pPr>
        <w:rPr>
          <w:b/>
          <w:bCs/>
          <w:i/>
          <w:kern w:val="24"/>
        </w:rPr>
      </w:pPr>
      <w:r w:rsidRPr="001F2F38">
        <w:rPr>
          <w:b/>
          <w:bCs/>
          <w:i/>
          <w:kern w:val="24"/>
        </w:rPr>
        <w:t>4. Этапы непосредственно образовательной деятельности:</w:t>
      </w:r>
    </w:p>
    <w:p w:rsidR="002D0F54" w:rsidRPr="001F2F38" w:rsidRDefault="002D0F54" w:rsidP="001F2F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/>
          <w:bCs/>
          <w:i/>
          <w:kern w:val="24"/>
          <w:sz w:val="24"/>
          <w:szCs w:val="24"/>
        </w:rPr>
        <w:t xml:space="preserve">Начальный этап деятельности: </w:t>
      </w:r>
      <w:r w:rsidRPr="001F2F38">
        <w:rPr>
          <w:rFonts w:ascii="Times New Roman" w:hAnsi="Times New Roman"/>
          <w:bCs/>
          <w:kern w:val="24"/>
          <w:sz w:val="24"/>
          <w:szCs w:val="24"/>
        </w:rPr>
        <w:t>Воспитатель приглашает к деятельности «Давайте сегодня….», «Кто хочет, устраивайтесь поудобнее», «Я буду… Кто хочет, присоединяйтесь…». Наметив задачу для совместного выполнения, воспитатель, как равноправный участник, предлагает возможные способы ее реализации.</w:t>
      </w:r>
    </w:p>
    <w:p w:rsidR="002D0F54" w:rsidRPr="001F2F38" w:rsidRDefault="002D0F54" w:rsidP="001F2F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/>
          <w:bCs/>
          <w:i/>
          <w:kern w:val="24"/>
          <w:sz w:val="24"/>
          <w:szCs w:val="24"/>
        </w:rPr>
        <w:t>В ходе процесса деятельности:</w:t>
      </w:r>
      <w:r w:rsidRPr="001F2F38">
        <w:rPr>
          <w:rFonts w:ascii="Times New Roman" w:hAnsi="Times New Roman"/>
          <w:bCs/>
          <w:kern w:val="24"/>
          <w:sz w:val="24"/>
          <w:szCs w:val="24"/>
        </w:rPr>
        <w:t xml:space="preserve"> Воспитатель исподволь задает  развивающее содержание (новые знания, способы деятельности и пр.), предлагает свою идею или свой результат для детской критики; проявляет заинтересованность в результате детей; включается во взаимную оценку и интерпретацию действий  участников; усиливает  интерес ребенка к работе сверстника; поощряет содержательное общение; провоцирует взаимные оценки, обсуждение возникающих проблем.</w:t>
      </w:r>
    </w:p>
    <w:p w:rsidR="002D0F54" w:rsidRPr="001F2F38" w:rsidRDefault="002D0F54" w:rsidP="001F2F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b/>
          <w:bCs/>
          <w:i/>
          <w:kern w:val="24"/>
          <w:sz w:val="24"/>
          <w:szCs w:val="24"/>
        </w:rPr>
        <w:t>Заключительный этап деятельности:</w:t>
      </w:r>
      <w:r w:rsidRPr="001F2F38">
        <w:rPr>
          <w:rFonts w:ascii="Times New Roman" w:hAnsi="Times New Roman"/>
          <w:bCs/>
          <w:kern w:val="24"/>
          <w:sz w:val="24"/>
          <w:szCs w:val="24"/>
        </w:rPr>
        <w:t xml:space="preserve">  Каждый ребенок работает в своем темпе и решает сам, закончил он или нет свое исследование, работу.   «Открытый» конец деятельности.</w:t>
      </w:r>
    </w:p>
    <w:p w:rsidR="002D0F54" w:rsidRPr="001F2F38" w:rsidRDefault="002D0F54" w:rsidP="001F2F38">
      <w:pPr>
        <w:ind w:left="360"/>
        <w:rPr>
          <w:bCs/>
          <w:kern w:val="24"/>
        </w:rPr>
      </w:pPr>
      <w:r w:rsidRPr="001F2F38">
        <w:rPr>
          <w:kern w:val="24"/>
        </w:rPr>
        <w:t xml:space="preserve">      На разных этапах непосредственно образовательной деятельности партнерская позиция воспитателя проявляется особым образом.</w:t>
      </w:r>
      <w:r w:rsidRPr="001F2F38">
        <w:t xml:space="preserve">  </w:t>
      </w:r>
      <w:r w:rsidRPr="001F2F38">
        <w:rPr>
          <w:kern w:val="24"/>
        </w:rPr>
        <w:t xml:space="preserve">Таким образом, существенными </w:t>
      </w:r>
      <w:r w:rsidRPr="001F2F38">
        <w:rPr>
          <w:b/>
          <w:bCs/>
          <w:kern w:val="24"/>
        </w:rPr>
        <w:t xml:space="preserve">характеристиками организации непосредственно образовательной деятельности в форме партнерской деятельности </w:t>
      </w:r>
      <w:r w:rsidRPr="001F2F38">
        <w:rPr>
          <w:kern w:val="24"/>
        </w:rPr>
        <w:t>взрослого   с детьми являются:</w:t>
      </w:r>
      <w:r w:rsidRPr="001F2F38">
        <w:rPr>
          <w:kern w:val="24"/>
        </w:rPr>
        <w:br/>
        <w:t>- включенность взрослого в деятельность наравне с детьми;</w:t>
      </w:r>
      <w:r w:rsidRPr="001F2F38">
        <w:rPr>
          <w:kern w:val="24"/>
        </w:rPr>
        <w:br/>
        <w:t>- добровольное присоединение детей к деятельности (без психологического и дисциплинарного принуждения);</w:t>
      </w:r>
      <w:r w:rsidRPr="001F2F38">
        <w:rPr>
          <w:kern w:val="24"/>
        </w:rPr>
        <w:br/>
        <w:t>- свободное общение и перемещение детей во время непосредственно образовательной деятельности (при соответствующей организации пространства);</w:t>
      </w:r>
      <w:r w:rsidRPr="001F2F38">
        <w:rPr>
          <w:kern w:val="24"/>
        </w:rPr>
        <w:br/>
        <w:t>- открытый временной конец непосредственно образовательной деятельности (каждый работает в своем темпе).</w:t>
      </w:r>
    </w:p>
    <w:p w:rsidR="002D0F54" w:rsidRPr="001F2F38" w:rsidRDefault="002D0F54" w:rsidP="001F2F38">
      <w:pPr>
        <w:rPr>
          <w:b/>
          <w:bCs/>
          <w:kern w:val="24"/>
        </w:rPr>
      </w:pPr>
      <w:r w:rsidRPr="001F2F38">
        <w:rPr>
          <w:kern w:val="24"/>
        </w:rPr>
        <w:t xml:space="preserve">     В самом начале подобной организации непосредственно образовательной деятельности с детьми надо сразу договориться об общих правилах поведения в группе: </w:t>
      </w:r>
      <w:r w:rsidRPr="001F2F38">
        <w:rPr>
          <w:kern w:val="24"/>
        </w:rPr>
        <w:br/>
      </w:r>
      <w:r w:rsidRPr="001F2F38">
        <w:rPr>
          <w:b/>
          <w:bCs/>
          <w:kern w:val="24"/>
        </w:rPr>
        <w:t>«Не хочешь сегодня (сейчас) делать это с нами, займись потихоньку своим делом, но не мешай другим».</w:t>
      </w:r>
      <w:r w:rsidRPr="001F2F38">
        <w:rPr>
          <w:kern w:val="24"/>
        </w:rPr>
        <w:br/>
        <w:t xml:space="preserve">       Если воспитатель правильно подбирает содержание для занимательной деятельности с дошкольниками, соответствующие их интересам, и эмоционально настроен на предлагаемое дело, </w:t>
      </w:r>
      <w:r w:rsidRPr="001F2F38">
        <w:rPr>
          <w:b/>
          <w:bCs/>
          <w:kern w:val="24"/>
        </w:rPr>
        <w:t>проблемы присоединения к нем детей просто не возникает.</w:t>
      </w:r>
    </w:p>
    <w:p w:rsidR="002D0F54" w:rsidRPr="001F2F38" w:rsidRDefault="002D0F54" w:rsidP="001F2F38">
      <w:pPr>
        <w:rPr>
          <w:kern w:val="24"/>
        </w:rPr>
      </w:pPr>
      <w:r w:rsidRPr="001F2F38">
        <w:rPr>
          <w:b/>
          <w:i/>
          <w:kern w:val="24"/>
        </w:rPr>
        <w:t xml:space="preserve">При организации непосредственно образовательной деятельности в форме совместной партнерской деятельности меняется и </w:t>
      </w:r>
      <w:r w:rsidRPr="001F2F38">
        <w:rPr>
          <w:b/>
          <w:bCs/>
          <w:i/>
          <w:kern w:val="24"/>
        </w:rPr>
        <w:t>положение детей.</w:t>
      </w:r>
      <w:r w:rsidRPr="001F2F38">
        <w:rPr>
          <w:kern w:val="24"/>
        </w:rPr>
        <w:br/>
        <w:t>1. Дети могут сами решать, участвовать или нет в общей работе. Но это не введение вседозволенности и анархии. У ребенка появляется возможность выбора – участвовать в этой работе или организовать что-то другое, заняться чем-то другим. Это свобода выбора между деятельностями и их содержанием, а не между де</w:t>
      </w:r>
      <w:r>
        <w:rPr>
          <w:kern w:val="24"/>
        </w:rPr>
        <w:t>ятельностью и ничегонеделанием.</w:t>
      </w:r>
      <w:r w:rsidRPr="001F2F38">
        <w:rPr>
          <w:kern w:val="24"/>
        </w:rPr>
        <w:br/>
        <w:t>2. Вырабатываются порядок и организация совместной деятельности: свободное размещение детей за общим столом, их общение с другими детьми по ходу работы и перемещение по мере необходимости. По ходу работы дети могут обратиться к педагогу, подойти к нему, обсудить с ним интересующие их вопросы, связанные с выполнением работы, получить н</w:t>
      </w:r>
      <w:r>
        <w:rPr>
          <w:kern w:val="24"/>
        </w:rPr>
        <w:t>еобходимую помощь, совет и т.п.</w:t>
      </w:r>
      <w:r w:rsidRPr="001F2F38">
        <w:rPr>
          <w:kern w:val="24"/>
        </w:rPr>
        <w:br/>
        <w:t>3. Дети могут работать в разном темпе. Объем работы каждый ребенок может определить для себя сам: что он сделает, но сделает хорошо и доведет начатое дело до конца. Дети, которые закончили работу раньше, могут заниматься тем, что их интересует. В том случае, если ребенок не справился с работой, он может продолжить ее в последующие дни.</w:t>
      </w:r>
    </w:p>
    <w:p w:rsidR="002D0F54" w:rsidRPr="001F2F38" w:rsidRDefault="002D0F54" w:rsidP="001F2F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То, что предлагает делать взрослый, ребенку обязательно должно быть </w:t>
      </w:r>
      <w:r w:rsidRPr="001F2F38">
        <w:rPr>
          <w:rFonts w:ascii="Times New Roman" w:hAnsi="Times New Roman"/>
          <w:color w:val="90C226"/>
          <w:kern w:val="24"/>
          <w:sz w:val="24"/>
          <w:szCs w:val="24"/>
        </w:rPr>
        <w:br/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 xml:space="preserve">нужно и интересно. </w:t>
      </w:r>
    </w:p>
    <w:p w:rsidR="002D0F54" w:rsidRPr="001F2F38" w:rsidRDefault="002D0F54" w:rsidP="001F2F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Осмысленность для ребенка предлагаемой взрослым деятельности - главный залог 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>развивающего эффекта.</w:t>
      </w:r>
    </w:p>
    <w:p w:rsidR="002D0F54" w:rsidRPr="001F2F38" w:rsidRDefault="002D0F54" w:rsidP="001F2F3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>Непосредственная</w:t>
      </w:r>
      <w:r w:rsidRPr="001F2F38">
        <w:rPr>
          <w:rFonts w:ascii="Times New Roman" w:hAnsi="Times New Roman"/>
          <w:color w:val="90C226"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>мотивация</w:t>
      </w:r>
      <w:r w:rsidRPr="001F2F38">
        <w:rPr>
          <w:rFonts w:ascii="Times New Roman" w:hAnsi="Times New Roman"/>
          <w:b/>
          <w:bCs/>
          <w:color w:val="0070C0"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в дошкольном возрасте намного сильнее, чем широкие социальные мотивы поведения. Отсюда главным принципом воспитательной работы с дошкольниками (не говоря уже о детях раннего возраста) должен быть </w:t>
      </w:r>
      <w:r w:rsidRPr="001F2F38">
        <w:rPr>
          <w:rFonts w:ascii="Times New Roman" w:hAnsi="Times New Roman"/>
          <w:b/>
          <w:bCs/>
          <w:iCs/>
          <w:kern w:val="24"/>
          <w:sz w:val="24"/>
          <w:szCs w:val="24"/>
        </w:rPr>
        <w:t>принцип заинтересованности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ребенка. </w:t>
      </w:r>
    </w:p>
    <w:p w:rsidR="002D0F54" w:rsidRPr="001F2F38" w:rsidRDefault="002D0F54" w:rsidP="001F2F38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/>
          <w:bCs/>
          <w:kern w:val="24"/>
          <w:sz w:val="24"/>
          <w:szCs w:val="24"/>
        </w:rPr>
      </w:pP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В дошкольном возрасте непосредственная мотивация обусловливается прежде всего </w:t>
      </w:r>
      <w:r w:rsidRPr="001F2F38">
        <w:rPr>
          <w:rFonts w:ascii="Times New Roman" w:hAnsi="Times New Roman"/>
          <w:b/>
          <w:bCs/>
          <w:iCs/>
          <w:kern w:val="24"/>
          <w:sz w:val="24"/>
          <w:szCs w:val="24"/>
        </w:rPr>
        <w:t>потребностью в новых впечатлениях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>.</w:t>
      </w:r>
      <w:r w:rsidRPr="001F2F38">
        <w:rPr>
          <w:rFonts w:ascii="Times New Roman" w:hAnsi="Times New Roman"/>
          <w:kern w:val="24"/>
          <w:sz w:val="24"/>
          <w:szCs w:val="24"/>
        </w:rPr>
        <w:t xml:space="preserve">  </w:t>
      </w:r>
      <w:r w:rsidRPr="001F2F38">
        <w:rPr>
          <w:rFonts w:ascii="Times New Roman" w:hAnsi="Times New Roman"/>
          <w:iCs/>
          <w:color w:val="000000"/>
          <w:kern w:val="24"/>
          <w:sz w:val="24"/>
          <w:szCs w:val="24"/>
        </w:rPr>
        <w:t>Потребность в новых впечатлениях</w:t>
      </w: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 xml:space="preserve"> - это базовая потребность ребенка, возникающая в младенческом возрасте и являющаяся движущей силой его развития. На следующих этапах развития эта потребность преобразуется</w:t>
      </w:r>
      <w:r w:rsidRPr="001F2F38">
        <w:rPr>
          <w:rFonts w:ascii="Times New Roman" w:hAnsi="Times New Roman"/>
          <w:color w:val="90C226"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b/>
          <w:bCs/>
          <w:kern w:val="24"/>
          <w:sz w:val="24"/>
          <w:szCs w:val="24"/>
        </w:rPr>
        <w:t>в познавательную потребность</w:t>
      </w:r>
      <w:r w:rsidRPr="001F2F38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1F2F38">
        <w:rPr>
          <w:rFonts w:ascii="Times New Roman" w:hAnsi="Times New Roman"/>
          <w:color w:val="000000"/>
          <w:kern w:val="24"/>
          <w:sz w:val="24"/>
          <w:szCs w:val="24"/>
        </w:rPr>
        <w:t>различных уровней.</w:t>
      </w:r>
    </w:p>
    <w:p w:rsidR="002D0F54" w:rsidRPr="001F2F38" w:rsidRDefault="002D0F54" w:rsidP="001F2F38">
      <w:pPr>
        <w:rPr>
          <w:kern w:val="24"/>
        </w:rPr>
      </w:pPr>
      <w:r w:rsidRPr="001F2F38">
        <w:rPr>
          <w:color w:val="000000"/>
          <w:kern w:val="24"/>
        </w:rPr>
        <w:t xml:space="preserve">       Организация непосредственно образовательной деятельности в форме непринужденной партнерской деятельности взрослого с детьми не означает хаоса и произвола ни со стороны воспитателя, ни со стороны детей.  Данная форма деятельности (как и традиционные учебные занятия) вводятся</w:t>
      </w:r>
      <w:r w:rsidRPr="001F2F38">
        <w:rPr>
          <w:color w:val="90C226"/>
          <w:kern w:val="24"/>
        </w:rPr>
        <w:t xml:space="preserve"> </w:t>
      </w:r>
      <w:r w:rsidRPr="001F2F38">
        <w:rPr>
          <w:b/>
          <w:bCs/>
          <w:kern w:val="24"/>
        </w:rPr>
        <w:t>в распорядок дня и недели</w:t>
      </w:r>
      <w:r w:rsidRPr="001F2F38">
        <w:rPr>
          <w:b/>
          <w:bCs/>
          <w:color w:val="0070C0"/>
          <w:kern w:val="24"/>
        </w:rPr>
        <w:t xml:space="preserve"> </w:t>
      </w:r>
      <w:r w:rsidRPr="001F2F38">
        <w:rPr>
          <w:color w:val="000000"/>
          <w:kern w:val="24"/>
        </w:rPr>
        <w:t xml:space="preserve">детского сада. </w:t>
      </w:r>
      <w:r w:rsidRPr="001F2F38">
        <w:rPr>
          <w:color w:val="000000"/>
          <w:kern w:val="24"/>
        </w:rPr>
        <w:br/>
      </w:r>
      <w:r w:rsidRPr="001F2F38">
        <w:rPr>
          <w:color w:val="90C226"/>
          <w:kern w:val="24"/>
        </w:rPr>
        <w:t xml:space="preserve">      </w:t>
      </w:r>
      <w:r w:rsidRPr="001F2F38">
        <w:rPr>
          <w:color w:val="000000"/>
          <w:kern w:val="24"/>
        </w:rPr>
        <w:t xml:space="preserve">Для воспитателя это </w:t>
      </w:r>
      <w:r w:rsidRPr="001F2F38">
        <w:rPr>
          <w:b/>
          <w:bCs/>
          <w:kern w:val="24"/>
        </w:rPr>
        <w:t>обязательные и спланированные действия</w:t>
      </w:r>
      <w:r w:rsidRPr="001F2F38">
        <w:rPr>
          <w:kern w:val="24"/>
        </w:rPr>
        <w:t>.</w:t>
      </w:r>
      <w:r w:rsidRPr="001F2F38">
        <w:rPr>
          <w:color w:val="90C226"/>
          <w:kern w:val="24"/>
        </w:rPr>
        <w:br/>
      </w:r>
      <w:r w:rsidRPr="001F2F38">
        <w:rPr>
          <w:color w:val="000000"/>
          <w:kern w:val="24"/>
        </w:rPr>
        <w:t xml:space="preserve">Дети включаются в непосредственно образовательную деятельность из интереса к предложениям воспитателя, из стремления быть вместе со сверстниками. Постепенно у них возникает </w:t>
      </w:r>
      <w:r w:rsidRPr="001F2F38">
        <w:rPr>
          <w:b/>
          <w:bCs/>
          <w:kern w:val="24"/>
        </w:rPr>
        <w:t xml:space="preserve">привычка к дневному и недельному ритму «рабочей» деятельности. </w:t>
      </w:r>
      <w:r w:rsidRPr="001F2F38">
        <w:rPr>
          <w:b/>
          <w:bCs/>
          <w:color w:val="90C226"/>
          <w:kern w:val="24"/>
        </w:rPr>
        <w:br/>
        <w:t xml:space="preserve">     </w:t>
      </w:r>
      <w:r w:rsidRPr="001F2F38">
        <w:rPr>
          <w:color w:val="000000"/>
          <w:kern w:val="24"/>
        </w:rPr>
        <w:t xml:space="preserve">Интерес на предстоящую деятельность подкрепляется логичностью данного вида деятельности в определенный временной период, что обеспечивается при реализации </w:t>
      </w:r>
      <w:r w:rsidRPr="001F2F38">
        <w:rPr>
          <w:b/>
          <w:bCs/>
          <w:kern w:val="24"/>
        </w:rPr>
        <w:t>принципа событийности</w:t>
      </w:r>
      <w:r w:rsidRPr="001F2F38">
        <w:rPr>
          <w:kern w:val="24"/>
        </w:rPr>
        <w:t>.</w:t>
      </w:r>
      <w:r w:rsidRPr="001F2F38">
        <w:rPr>
          <w:color w:val="0070C0"/>
          <w:kern w:val="24"/>
        </w:rPr>
        <w:t xml:space="preserve">   </w:t>
      </w:r>
      <w:r w:rsidRPr="001F2F38">
        <w:rPr>
          <w:color w:val="000000"/>
          <w:kern w:val="24"/>
        </w:rPr>
        <w:t xml:space="preserve">Детей, не принявших участие в совместной деятельности (в рамках непосредственно образовательной) ориентируют на результативную </w:t>
      </w:r>
      <w:r w:rsidRPr="001F2F38">
        <w:rPr>
          <w:b/>
          <w:bCs/>
          <w:color w:val="000000"/>
          <w:kern w:val="24"/>
        </w:rPr>
        <w:t>самостоятельную деятельность</w:t>
      </w:r>
      <w:r w:rsidRPr="001F2F38">
        <w:rPr>
          <w:color w:val="000000"/>
          <w:kern w:val="24"/>
        </w:rPr>
        <w:t xml:space="preserve">. Результаты совместной и самостоятельной деятельности обязательно </w:t>
      </w:r>
      <w:r w:rsidRPr="001F2F38">
        <w:rPr>
          <w:b/>
          <w:bCs/>
          <w:color w:val="000000"/>
          <w:kern w:val="24"/>
        </w:rPr>
        <w:t>обсуждаются и оцениваются.</w:t>
      </w:r>
      <w:r w:rsidRPr="001F2F38">
        <w:rPr>
          <w:b/>
          <w:bCs/>
          <w:color w:val="000000"/>
          <w:kern w:val="24"/>
        </w:rPr>
        <w:br/>
        <w:t xml:space="preserve">     </w:t>
      </w:r>
      <w:r w:rsidRPr="001F2F38">
        <w:rPr>
          <w:color w:val="000000"/>
          <w:kern w:val="24"/>
        </w:rPr>
        <w:t xml:space="preserve">Результаты продуктивной самостоятельной деятельности, точно также как и совместной, необходимо доводить до состояния выставочных работ. </w:t>
      </w:r>
      <w:r w:rsidRPr="001F2F38">
        <w:rPr>
          <w:color w:val="000000"/>
          <w:kern w:val="24"/>
        </w:rPr>
        <w:br/>
        <w:t xml:space="preserve">        При этом, решая задачи развития самостоятельности детей, продукты самостоятельной деятельности необходимо оценивать чаще и выше, чем продукты совместной деятельности, обращая внимание взрослых </w:t>
      </w:r>
      <w:r w:rsidRPr="001F2F38">
        <w:rPr>
          <w:kern w:val="24"/>
        </w:rPr>
        <w:t xml:space="preserve">– </w:t>
      </w:r>
      <w:r w:rsidRPr="001F2F38">
        <w:rPr>
          <w:b/>
          <w:bCs/>
          <w:kern w:val="24"/>
        </w:rPr>
        <w:t>«Посмотрите, это ребенок сделал сам!».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 xml:space="preserve">        Подобная организация образовательного процесса будет способствовать постепенному формированию у детей представлений о жизнедеятельности в группе детского сада, </w:t>
      </w:r>
      <w:r w:rsidRPr="001F2F38">
        <w:rPr>
          <w:color w:val="000000"/>
          <w:kern w:val="24"/>
        </w:rPr>
        <w:br/>
      </w:r>
      <w:r w:rsidRPr="001F2F38">
        <w:rPr>
          <w:b/>
          <w:kern w:val="24"/>
        </w:rPr>
        <w:t>где делу отводится время, а потехе – час.</w:t>
      </w:r>
      <w:r w:rsidRPr="001F2F38">
        <w:rPr>
          <w:b/>
          <w:bCs/>
          <w:kern w:val="24"/>
        </w:rPr>
        <w:t xml:space="preserve">   </w:t>
      </w:r>
      <w:r w:rsidRPr="001F2F38">
        <w:rPr>
          <w:color w:val="000000"/>
          <w:kern w:val="24"/>
        </w:rPr>
        <w:t>Опираясь на характерную для старших дошкольников потребность в самоутверждении и признании со стороны взрослых,</w:t>
      </w:r>
      <w:r w:rsidRPr="001F2F38">
        <w:rPr>
          <w:b/>
          <w:bCs/>
          <w:iCs/>
          <w:color w:val="000000"/>
          <w:kern w:val="24"/>
        </w:rPr>
        <w:t xml:space="preserve"> воспитатель обеспечивает условия для развития </w:t>
      </w:r>
      <w:r w:rsidRPr="001F2F38">
        <w:rPr>
          <w:b/>
          <w:bCs/>
          <w:iCs/>
          <w:kern w:val="24"/>
        </w:rPr>
        <w:t>детской самостоятельности, инициативы, творчества</w:t>
      </w:r>
      <w:r w:rsidRPr="001F2F38">
        <w:rPr>
          <w:b/>
          <w:bCs/>
          <w:iCs/>
          <w:color w:val="000000"/>
          <w:kern w:val="24"/>
        </w:rPr>
        <w:t>.</w:t>
      </w:r>
      <w:r w:rsidRPr="001F2F38">
        <w:rPr>
          <w:color w:val="000000"/>
          <w:kern w:val="24"/>
        </w:rPr>
        <w:t xml:space="preserve"> Он постоянно создает</w:t>
      </w:r>
      <w:r w:rsidRPr="001F2F38">
        <w:rPr>
          <w:color w:val="90C226"/>
          <w:kern w:val="24"/>
        </w:rPr>
        <w:t xml:space="preserve"> </w:t>
      </w:r>
      <w:r w:rsidRPr="001F2F38">
        <w:rPr>
          <w:b/>
          <w:bCs/>
          <w:kern w:val="24"/>
        </w:rPr>
        <w:t>ситуации,</w:t>
      </w:r>
      <w:r w:rsidRPr="001F2F38">
        <w:rPr>
          <w:kern w:val="24"/>
        </w:rPr>
        <w:t xml:space="preserve"> </w:t>
      </w:r>
      <w:r w:rsidRPr="001F2F38">
        <w:rPr>
          <w:color w:val="000000"/>
          <w:kern w:val="24"/>
        </w:rPr>
        <w:t>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b/>
          <w:bCs/>
          <w:iCs/>
          <w:color w:val="000000"/>
          <w:kern w:val="24"/>
        </w:rPr>
        <w:t>Воспитателю необходимо  придерживаться следующих правил</w:t>
      </w:r>
      <w:r w:rsidRPr="001F2F38">
        <w:rPr>
          <w:color w:val="000000"/>
          <w:kern w:val="24"/>
        </w:rPr>
        <w:br/>
        <w:t xml:space="preserve">1.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>2.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 xml:space="preserve">      Развитию </w:t>
      </w:r>
      <w:r w:rsidRPr="001F2F38">
        <w:rPr>
          <w:b/>
          <w:kern w:val="24"/>
        </w:rPr>
        <w:t xml:space="preserve">самостоятельности </w:t>
      </w:r>
      <w:r w:rsidRPr="001F2F38">
        <w:rPr>
          <w:color w:val="000000"/>
          <w:kern w:val="24"/>
        </w:rPr>
        <w:t xml:space="preserve">способствует освоение детьми универсальных умений: </w:t>
      </w:r>
      <w:r w:rsidRPr="001F2F38">
        <w:rPr>
          <w:color w:val="000000"/>
          <w:kern w:val="24"/>
        </w:rPr>
        <w:br/>
        <w:t xml:space="preserve">- поставить цель (или принять ее от воспитателя), обдумать путь к ее достижению, </w:t>
      </w:r>
      <w:r w:rsidRPr="001F2F38">
        <w:rPr>
          <w:color w:val="000000"/>
          <w:kern w:val="24"/>
        </w:rPr>
        <w:br/>
        <w:t xml:space="preserve">- осуществить свой замысел, оценить полученный результат с позиции цели. </w:t>
      </w:r>
      <w:r w:rsidRPr="001F2F38">
        <w:rPr>
          <w:color w:val="000000"/>
          <w:kern w:val="24"/>
        </w:rPr>
        <w:br/>
        <w:t xml:space="preserve">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 и др. </w:t>
      </w:r>
      <w:r w:rsidRPr="001F2F38">
        <w:rPr>
          <w:color w:val="000000"/>
          <w:kern w:val="24"/>
        </w:rPr>
        <w:br/>
        <w:t xml:space="preserve">      Воспитатель внимательно наблюдает за развитием самостоятельности каждого ребенка, вносит коррективы в тактику своего индивидуального подхода и дает соответствующие советы родителям.     Высшей формой самостоятельности детей является </w:t>
      </w:r>
      <w:r w:rsidRPr="001F2F38">
        <w:rPr>
          <w:b/>
          <w:bCs/>
          <w:kern w:val="24"/>
        </w:rPr>
        <w:t>творчество.</w:t>
      </w:r>
      <w:r w:rsidRPr="001F2F38">
        <w:rPr>
          <w:b/>
          <w:bCs/>
          <w:iCs/>
          <w:kern w:val="24"/>
        </w:rPr>
        <w:t xml:space="preserve">   </w:t>
      </w:r>
      <w:r w:rsidRPr="001F2F38">
        <w:rPr>
          <w:b/>
          <w:bCs/>
          <w:iCs/>
          <w:color w:val="000000"/>
          <w:kern w:val="24"/>
        </w:rPr>
        <w:t>Задача воспитателя</w:t>
      </w:r>
      <w:r w:rsidRPr="001F2F38">
        <w:rPr>
          <w:b/>
          <w:bCs/>
          <w:iCs/>
          <w:color w:val="90C226"/>
          <w:kern w:val="24"/>
        </w:rPr>
        <w:t xml:space="preserve"> </w:t>
      </w:r>
      <w:r w:rsidRPr="001F2F38">
        <w:rPr>
          <w:b/>
          <w:bCs/>
          <w:iCs/>
          <w:kern w:val="24"/>
        </w:rPr>
        <w:t>- развивать интерес к творчеству.</w:t>
      </w:r>
      <w:r w:rsidRPr="001F2F38">
        <w:rPr>
          <w:kern w:val="24"/>
        </w:rPr>
        <w:t xml:space="preserve"> </w:t>
      </w:r>
      <w:r w:rsidRPr="001F2F38">
        <w:rPr>
          <w:color w:val="000000"/>
          <w:kern w:val="24"/>
        </w:rPr>
        <w:t xml:space="preserve">Этому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 </w:t>
      </w:r>
    </w:p>
    <w:p w:rsidR="002D0F54" w:rsidRPr="001F2F38" w:rsidRDefault="002D0F54" w:rsidP="001F2F38">
      <w:pPr>
        <w:rPr>
          <w:b/>
          <w:i/>
          <w:color w:val="000000"/>
          <w:kern w:val="24"/>
        </w:rPr>
      </w:pPr>
      <w:r w:rsidRPr="001F2F38">
        <w:rPr>
          <w:b/>
          <w:i/>
          <w:color w:val="000000"/>
          <w:kern w:val="24"/>
        </w:rPr>
        <w:t>5. Планирование  работы с детьми</w:t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 xml:space="preserve">       Эффективно</w:t>
      </w:r>
      <w:r w:rsidRPr="001F2F38">
        <w:rPr>
          <w:b/>
          <w:bCs/>
          <w:iCs/>
          <w:color w:val="000000"/>
          <w:kern w:val="24"/>
        </w:rPr>
        <w:t xml:space="preserve"> использование </w:t>
      </w:r>
      <w:r w:rsidRPr="001F2F38">
        <w:rPr>
          <w:b/>
          <w:bCs/>
          <w:iCs/>
          <w:kern w:val="24"/>
        </w:rPr>
        <w:t xml:space="preserve">сюжетно-тематического </w:t>
      </w:r>
      <w:r w:rsidRPr="001F2F38">
        <w:rPr>
          <w:b/>
          <w:bCs/>
          <w:iCs/>
          <w:color w:val="000000"/>
          <w:kern w:val="24"/>
        </w:rPr>
        <w:t xml:space="preserve">планирования </w:t>
      </w:r>
      <w:r w:rsidRPr="001F2F38">
        <w:rPr>
          <w:color w:val="000000"/>
          <w:kern w:val="24"/>
        </w:rPr>
        <w:t xml:space="preserve">образовательного процесса. Темы определяются исходя из интересов детей и потребностей обогащения детского опыта, например «Наш детский сад», «Наши любимые игрушки», «Я и мои друзья», «Домашние животные», «Мама, папа и я - дружная семья», и интегрируют содержание, методы и приемы из разных разделов программы. Единая тема отражается в планируемых развивающих ситуациях детской практической, игровой, изобразительной деятельности, в музыке, в наблюдениях и общении воспитателя с детьми.  В случае работы с детьми младшего возраста в условиях образовательного учреждения воспитателю необходимо помнить об </w:t>
      </w:r>
      <w:r w:rsidRPr="001F2F38">
        <w:rPr>
          <w:kern w:val="24"/>
        </w:rPr>
        <w:t xml:space="preserve">обязательной </w:t>
      </w:r>
      <w:r w:rsidRPr="001F2F38">
        <w:rPr>
          <w:b/>
          <w:bCs/>
          <w:kern w:val="24"/>
        </w:rPr>
        <w:t xml:space="preserve">мотивации ребенка на любой вид деятельности. </w:t>
      </w:r>
      <w:r w:rsidRPr="001F2F38">
        <w:rPr>
          <w:kern w:val="24"/>
        </w:rPr>
        <w:br/>
      </w:r>
      <w:r w:rsidRPr="001F2F38">
        <w:rPr>
          <w:color w:val="0070C0"/>
          <w:kern w:val="24"/>
        </w:rPr>
        <w:t xml:space="preserve">        </w:t>
      </w:r>
      <w:r w:rsidRPr="001F2F38">
        <w:rPr>
          <w:color w:val="000000"/>
          <w:kern w:val="24"/>
        </w:rPr>
        <w:t xml:space="preserve">Так, например, в условиях проживания детьми новогодних событий, уместно предложить детям сделать (слепить) угощение для гостей, которые придут встречать Новый год: для котика – сосиски, зайчикам – морковки, маме, папе, бабушке – пирожки или прянички. Детям предоставляется право выбора, что лепить. Вместе с детьми уточняются, а если возникает необходимость, то и проверяются (исследуются) способы лепки перечисленных продуктов. </w:t>
      </w:r>
      <w:r w:rsidRPr="001F2F38">
        <w:rPr>
          <w:color w:val="000000"/>
          <w:kern w:val="24"/>
        </w:rPr>
        <w:br/>
        <w:t xml:space="preserve">        После того, когда дети успешно освоили способы лепки и показали друг другу, как они это делают, воспитатель тоже определяется с тем, что и для кого, он будет лепить, и делает это вместе с детьми.</w:t>
      </w:r>
      <w:r w:rsidRPr="001F2F38">
        <w:rPr>
          <w:color w:val="000000"/>
          <w:kern w:val="24"/>
        </w:rPr>
        <w:br/>
        <w:t xml:space="preserve">         Продукты деятельности раскладываются по тарелочкам, ранее украшенным детьми методом аппликации и специально заготовленные, как праздничная посуда, которая ждала своего часа и стояла на полках игрушечной мебели. Далее воспитатель с детьми определяет место хранения приготовленного угощения (например, игрушечный холодильник), куда все и перемещается. </w:t>
      </w:r>
      <w:r w:rsidRPr="001F2F38">
        <w:rPr>
          <w:color w:val="000000"/>
          <w:kern w:val="24"/>
        </w:rPr>
        <w:br/>
      </w:r>
      <w:r w:rsidRPr="001F2F38">
        <w:rPr>
          <w:kern w:val="24"/>
        </w:rPr>
        <w:t xml:space="preserve">        </w:t>
      </w:r>
      <w:r w:rsidRPr="001F2F38">
        <w:rPr>
          <w:b/>
          <w:bCs/>
          <w:kern w:val="24"/>
        </w:rPr>
        <w:t xml:space="preserve">Все это нужно для того, чтобы каждый день мотивировать детей на предстающую деятельность. </w:t>
      </w:r>
      <w:r w:rsidRPr="001F2F38">
        <w:rPr>
          <w:b/>
          <w:bCs/>
          <w:kern w:val="24"/>
        </w:rPr>
        <w:br/>
      </w:r>
      <w:r w:rsidRPr="001F2F38">
        <w:rPr>
          <w:color w:val="000000"/>
          <w:kern w:val="24"/>
        </w:rPr>
        <w:t xml:space="preserve">       Что будет лепиться, что конструироваться, что украшаться, и каким именно способом, что вначале, что позже педагог определяет сам в зависимости от возраста детей и задач развития.</w:t>
      </w:r>
      <w:r w:rsidRPr="001F2F38">
        <w:rPr>
          <w:color w:val="000000"/>
          <w:kern w:val="24"/>
        </w:rPr>
        <w:br/>
      </w:r>
    </w:p>
    <w:p w:rsidR="002D0F54" w:rsidRPr="001F2F38" w:rsidRDefault="002D0F54" w:rsidP="001F2F38">
      <w:pPr>
        <w:rPr>
          <w:color w:val="000000"/>
          <w:kern w:val="24"/>
        </w:rPr>
      </w:pPr>
      <w:r w:rsidRPr="001F2F38">
        <w:rPr>
          <w:color w:val="000000"/>
          <w:kern w:val="24"/>
        </w:rPr>
        <w:t>Методические рекомендации подготовлены на основе  материалов  семинаров, проведенных Федеральным институтом развития образования г. Москва, 2014год</w:t>
      </w:r>
    </w:p>
    <w:p w:rsidR="002D0F54" w:rsidRPr="001F2F38" w:rsidRDefault="002D0F54" w:rsidP="001F2F38"/>
    <w:sectPr w:rsidR="002D0F54" w:rsidRPr="001F2F38" w:rsidSect="00850F46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2EB"/>
    <w:multiLevelType w:val="hybridMultilevel"/>
    <w:tmpl w:val="8B96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34FF"/>
    <w:multiLevelType w:val="hybridMultilevel"/>
    <w:tmpl w:val="FBC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F4CBA"/>
    <w:multiLevelType w:val="hybridMultilevel"/>
    <w:tmpl w:val="A5C0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21E95"/>
    <w:multiLevelType w:val="hybridMultilevel"/>
    <w:tmpl w:val="EE20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622E4"/>
    <w:multiLevelType w:val="hybridMultilevel"/>
    <w:tmpl w:val="23B6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F46"/>
    <w:rsid w:val="000C6FFB"/>
    <w:rsid w:val="001F2F38"/>
    <w:rsid w:val="002D0F54"/>
    <w:rsid w:val="006777C8"/>
    <w:rsid w:val="00850F46"/>
    <w:rsid w:val="00AD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2438</Words>
  <Characters>13902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2014-12-08T14:10:00Z</dcterms:created>
  <dcterms:modified xsi:type="dcterms:W3CDTF">2016-02-29T07:46:00Z</dcterms:modified>
</cp:coreProperties>
</file>